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77B6A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березня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63F" w:rsidP="00205A6C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205A6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A296B" w:rsidRPr="00EA296B" w:rsidRDefault="00EA296B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05A6C" w:rsidRDefault="00205A6C" w:rsidP="00205A6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бюджетної </w:t>
      </w:r>
    </w:p>
    <w:p w:rsidR="00205A6C" w:rsidRDefault="00205A6C" w:rsidP="00205A6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програми та затвердження паспорта</w:t>
      </w:r>
    </w:p>
    <w:p w:rsidR="00205A6C" w:rsidRDefault="00205A6C" w:rsidP="00205A6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205A6C" w:rsidRPr="009C19AD" w:rsidRDefault="00205A6C" w:rsidP="00205A6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05A6C" w:rsidRPr="00695280" w:rsidRDefault="00205A6C" w:rsidP="00695280">
      <w:pPr>
        <w:pStyle w:val="a4"/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695280">
        <w:rPr>
          <w:szCs w:val="28"/>
          <w:lang w:val="uk-UA"/>
        </w:rPr>
        <w:t xml:space="preserve"> 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695280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2021 рік», наказу Міністерства фінанс</w:t>
      </w:r>
      <w:r w:rsidR="00695280">
        <w:rPr>
          <w:szCs w:val="28"/>
          <w:lang w:val="uk-UA"/>
        </w:rPr>
        <w:t>ів України від 26.08.2014 № 836</w:t>
      </w:r>
      <w:r w:rsidRPr="00695280">
        <w:rPr>
          <w:szCs w:val="28"/>
          <w:lang w:val="uk-UA"/>
        </w:rPr>
        <w:t xml:space="preserve">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  № 1209  «Про внесення змін до деяких наказів Міністерства фінансів України», згідно розпорядження с</w:t>
      </w:r>
      <w:r w:rsidR="00695280">
        <w:rPr>
          <w:szCs w:val="28"/>
          <w:lang w:val="uk-UA"/>
        </w:rPr>
        <w:t xml:space="preserve">елищного голови від 03.03.2022 </w:t>
      </w:r>
      <w:r w:rsidRPr="00695280">
        <w:rPr>
          <w:szCs w:val="28"/>
          <w:lang w:val="uk-UA"/>
        </w:rPr>
        <w:t xml:space="preserve">№ 25 «Про внесення змін до показників селищного бюджету на 2022 рік», </w:t>
      </w:r>
      <w:r w:rsidRPr="00695280">
        <w:rPr>
          <w:b/>
          <w:szCs w:val="28"/>
          <w:lang w:val="uk-UA"/>
        </w:rPr>
        <w:t>зобов’язую</w:t>
      </w:r>
      <w:r w:rsidRPr="00695280">
        <w:rPr>
          <w:szCs w:val="28"/>
          <w:lang w:val="uk-UA"/>
        </w:rPr>
        <w:t>:</w:t>
      </w:r>
    </w:p>
    <w:p w:rsidR="00205A6C" w:rsidRDefault="00205A6C" w:rsidP="00205A6C">
      <w:pPr>
        <w:ind w:firstLine="708"/>
        <w:jc w:val="both"/>
        <w:rPr>
          <w:iCs/>
          <w:sz w:val="28"/>
          <w:szCs w:val="28"/>
          <w:lang w:val="uk-UA"/>
        </w:rPr>
      </w:pPr>
    </w:p>
    <w:p w:rsidR="00205A6C" w:rsidRDefault="00205A6C" w:rsidP="00205A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 КПКВК 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205A6C" w:rsidRDefault="00205A6C" w:rsidP="00205A6C">
      <w:pPr>
        <w:ind w:firstLine="567"/>
        <w:jc w:val="both"/>
        <w:rPr>
          <w:sz w:val="28"/>
          <w:szCs w:val="28"/>
          <w:lang w:val="uk-UA"/>
        </w:rPr>
      </w:pPr>
    </w:p>
    <w:p w:rsidR="00205A6C" w:rsidRDefault="00205A6C" w:rsidP="00205A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0118230 «</w:t>
      </w:r>
      <w:r w:rsidRPr="00786C9A">
        <w:rPr>
          <w:sz w:val="28"/>
          <w:szCs w:val="28"/>
          <w:lang w:val="uk-UA"/>
        </w:rPr>
        <w:t>Інші заходи громадського порядку та безпеки</w:t>
      </w:r>
      <w:r>
        <w:rPr>
          <w:sz w:val="28"/>
          <w:szCs w:val="28"/>
          <w:lang w:val="uk-UA"/>
        </w:rPr>
        <w:t>».</w:t>
      </w:r>
    </w:p>
    <w:p w:rsidR="00205A6C" w:rsidRDefault="00205A6C" w:rsidP="00205A6C">
      <w:pPr>
        <w:ind w:firstLine="567"/>
        <w:jc w:val="both"/>
        <w:rPr>
          <w:bCs/>
          <w:sz w:val="28"/>
          <w:szCs w:val="28"/>
          <w:lang w:val="uk-UA"/>
        </w:rPr>
      </w:pPr>
    </w:p>
    <w:p w:rsidR="00205A6C" w:rsidRDefault="00205A6C" w:rsidP="00205A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205A6C" w:rsidRDefault="00205A6C" w:rsidP="00205A6C">
      <w:pPr>
        <w:jc w:val="both"/>
        <w:rPr>
          <w:sz w:val="28"/>
          <w:szCs w:val="28"/>
          <w:lang w:val="uk-UA"/>
        </w:rPr>
      </w:pPr>
    </w:p>
    <w:p w:rsidR="00205A6C" w:rsidRDefault="00205A6C" w:rsidP="00205A6C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5A6C" w:rsidRPr="0089593F" w:rsidRDefault="00205A6C" w:rsidP="00205A6C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sectPr w:rsidR="00256931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D9" w:rsidRDefault="00E952D9" w:rsidP="00C9463F">
      <w:r>
        <w:separator/>
      </w:r>
    </w:p>
  </w:endnote>
  <w:endnote w:type="continuationSeparator" w:id="0">
    <w:p w:rsidR="00E952D9" w:rsidRDefault="00E952D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D9" w:rsidRDefault="00E952D9" w:rsidP="00C9463F">
      <w:r>
        <w:separator/>
      </w:r>
    </w:p>
  </w:footnote>
  <w:footnote w:type="continuationSeparator" w:id="0">
    <w:p w:rsidR="00E952D9" w:rsidRDefault="00E952D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70D89">
    <w:pPr>
      <w:pStyle w:val="af"/>
      <w:jc w:val="center"/>
    </w:pPr>
    <w:fldSimple w:instr="PAGE   \* MERGEFORMAT">
      <w:r w:rsidR="00177B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</w:num>
  <w:num w:numId="11">
    <w:abstractNumId w:val="16"/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2022-03-03T08:23:00Z</cp:lastPrinted>
  <dcterms:created xsi:type="dcterms:W3CDTF">2022-03-03T10:58:00Z</dcterms:created>
  <dcterms:modified xsi:type="dcterms:W3CDTF">2022-03-03T10:58:00Z</dcterms:modified>
</cp:coreProperties>
</file>